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53CA" w:rsidRDefault="00B1651A" w:rsidP="007141AC">
      <w:pPr>
        <w:pStyle w:val="a4"/>
        <w:rPr>
          <w:rFonts w:ascii="Times New Roman" w:eastAsia="黑体" w:hAnsi="Times New Roman"/>
        </w:rPr>
      </w:pPr>
      <w:r w:rsidRPr="007141AC">
        <w:rPr>
          <w:rFonts w:ascii="Times New Roman" w:eastAsia="黑体" w:hAnsi="Times New Roman" w:hint="eastAsia"/>
        </w:rPr>
        <w:t>2019</w:t>
      </w:r>
      <w:r w:rsidRPr="007141AC">
        <w:rPr>
          <w:rFonts w:ascii="Times New Roman" w:eastAsia="黑体" w:hAnsi="Times New Roman" w:hint="eastAsia"/>
        </w:rPr>
        <w:t>助学夏令营志愿者工作日报</w:t>
      </w:r>
    </w:p>
    <w:p w:rsidR="00CF1E3C" w:rsidRPr="00CF1E3C" w:rsidRDefault="00CF1E3C" w:rsidP="00CF1E3C">
      <w:pPr>
        <w:jc w:val="center"/>
        <w:rPr>
          <w:b/>
          <w:bCs/>
          <w:sz w:val="28"/>
          <w:szCs w:val="32"/>
        </w:rPr>
      </w:pPr>
      <w:r w:rsidRPr="00CF1E3C">
        <w:rPr>
          <w:rFonts w:hint="eastAsia"/>
          <w:b/>
          <w:bCs/>
          <w:sz w:val="28"/>
          <w:szCs w:val="32"/>
        </w:rPr>
        <w:t>（</w:t>
      </w:r>
      <w:r w:rsidRPr="00CF1E3C">
        <w:rPr>
          <w:rFonts w:hint="eastAsia"/>
          <w:b/>
          <w:bCs/>
          <w:sz w:val="28"/>
          <w:szCs w:val="32"/>
        </w:rPr>
        <w:t>7</w:t>
      </w:r>
      <w:r w:rsidRPr="00CF1E3C">
        <w:rPr>
          <w:rFonts w:hint="eastAsia"/>
          <w:b/>
          <w:bCs/>
          <w:sz w:val="28"/>
          <w:szCs w:val="32"/>
        </w:rPr>
        <w:t>月</w:t>
      </w:r>
      <w:r w:rsidR="00EB06CF" w:rsidRPr="00EB06CF">
        <w:rPr>
          <w:rFonts w:hint="eastAsia"/>
          <w:b/>
          <w:bCs/>
          <w:sz w:val="28"/>
          <w:szCs w:val="32"/>
          <w:u w:val="single"/>
        </w:rPr>
        <w:t xml:space="preserve"> 26</w:t>
      </w:r>
      <w:r w:rsidR="00EB06CF" w:rsidRPr="00EB06CF">
        <w:rPr>
          <w:b/>
          <w:bCs/>
          <w:sz w:val="28"/>
          <w:szCs w:val="32"/>
          <w:u w:val="single"/>
        </w:rPr>
        <w:t xml:space="preserve"> </w:t>
      </w:r>
      <w:r w:rsidRPr="00CF1E3C">
        <w:rPr>
          <w:rFonts w:hint="eastAsia"/>
          <w:b/>
          <w:bCs/>
          <w:sz w:val="28"/>
          <w:szCs w:val="32"/>
        </w:rPr>
        <w:t>日）</w:t>
      </w:r>
    </w:p>
    <w:tbl>
      <w:tblPr>
        <w:tblStyle w:val="a3"/>
        <w:tblW w:w="8218" w:type="dxa"/>
        <w:tblInd w:w="-5" w:type="dxa"/>
        <w:tblLook w:val="04A0" w:firstRow="1" w:lastRow="0" w:firstColumn="1" w:lastColumn="0" w:noHBand="0" w:noVBand="1"/>
      </w:tblPr>
      <w:tblGrid>
        <w:gridCol w:w="437"/>
        <w:gridCol w:w="1432"/>
        <w:gridCol w:w="6432"/>
      </w:tblGrid>
      <w:tr w:rsidR="00DA4395" w:rsidRPr="00DA4395" w:rsidTr="007A0EC4">
        <w:trPr>
          <w:trHeight w:val="155"/>
        </w:trPr>
        <w:tc>
          <w:tcPr>
            <w:tcW w:w="567" w:type="dxa"/>
            <w:vMerge w:val="restart"/>
            <w:tcBorders>
              <w:top w:val="single" w:sz="4" w:space="0" w:color="auto"/>
            </w:tcBorders>
            <w:vAlign w:val="center"/>
          </w:tcPr>
          <w:p w:rsidR="00DA4395" w:rsidRPr="00D32E0E" w:rsidRDefault="00DA4395" w:rsidP="007A0EC4">
            <w:pPr>
              <w:spacing w:line="360" w:lineRule="auto"/>
              <w:jc w:val="center"/>
              <w:rPr>
                <w:rFonts w:ascii="仿宋" w:eastAsia="仿宋" w:hAnsi="仿宋"/>
                <w:b/>
                <w:bCs/>
                <w:sz w:val="24"/>
                <w:szCs w:val="28"/>
              </w:rPr>
            </w:pPr>
            <w:r w:rsidRPr="00D32E0E">
              <w:rPr>
                <w:rFonts w:ascii="仿宋" w:eastAsia="仿宋" w:hAnsi="仿宋" w:hint="eastAsia"/>
                <w:b/>
                <w:bCs/>
                <w:sz w:val="24"/>
                <w:szCs w:val="28"/>
              </w:rPr>
              <w:t>今日足迹</w:t>
            </w:r>
          </w:p>
        </w:tc>
        <w:tc>
          <w:tcPr>
            <w:tcW w:w="7651" w:type="dxa"/>
            <w:gridSpan w:val="2"/>
            <w:tcBorders>
              <w:top w:val="single" w:sz="4" w:space="0" w:color="auto"/>
            </w:tcBorders>
          </w:tcPr>
          <w:p w:rsidR="00DA4395" w:rsidRPr="006F1CD0" w:rsidRDefault="00DA4395" w:rsidP="00DA4395">
            <w:pPr>
              <w:spacing w:line="360" w:lineRule="auto"/>
              <w:rPr>
                <w:rFonts w:ascii="宋体" w:hAnsi="宋体"/>
                <w:sz w:val="24"/>
                <w:szCs w:val="28"/>
              </w:rPr>
            </w:pPr>
            <w:r w:rsidRPr="006F1CD0">
              <w:rPr>
                <w:rFonts w:ascii="宋体" w:hAnsi="宋体" w:hint="eastAsia"/>
                <w:sz w:val="24"/>
                <w:szCs w:val="28"/>
              </w:rPr>
              <w:t>整理人：</w:t>
            </w:r>
            <w:r w:rsidR="00C83598">
              <w:rPr>
                <w:rFonts w:ascii="宋体" w:hAnsi="宋体" w:hint="eastAsia"/>
                <w:sz w:val="24"/>
                <w:szCs w:val="28"/>
              </w:rPr>
              <w:t>王国权</w:t>
            </w:r>
          </w:p>
        </w:tc>
      </w:tr>
      <w:tr w:rsidR="00DA4395" w:rsidRPr="00DA4395" w:rsidTr="007A0EC4">
        <w:trPr>
          <w:trHeight w:val="155"/>
        </w:trPr>
        <w:tc>
          <w:tcPr>
            <w:tcW w:w="567" w:type="dxa"/>
            <w:vMerge/>
            <w:vAlign w:val="center"/>
          </w:tcPr>
          <w:p w:rsidR="00DA4395" w:rsidRPr="00D32E0E" w:rsidRDefault="00DA4395" w:rsidP="007A0EC4">
            <w:pPr>
              <w:spacing w:line="360" w:lineRule="auto"/>
              <w:jc w:val="center"/>
              <w:rPr>
                <w:rFonts w:ascii="仿宋" w:eastAsia="仿宋" w:hAnsi="仿宋"/>
                <w:b/>
                <w:bCs/>
                <w:sz w:val="24"/>
                <w:szCs w:val="28"/>
              </w:rPr>
            </w:pPr>
          </w:p>
        </w:tc>
        <w:tc>
          <w:tcPr>
            <w:tcW w:w="7651" w:type="dxa"/>
            <w:gridSpan w:val="2"/>
            <w:tcBorders>
              <w:top w:val="single" w:sz="4" w:space="0" w:color="auto"/>
            </w:tcBorders>
          </w:tcPr>
          <w:p w:rsidR="00DA4395" w:rsidRPr="007A0EC4" w:rsidRDefault="00DA4395" w:rsidP="00DA4395">
            <w:pPr>
              <w:spacing w:line="360" w:lineRule="auto"/>
              <w:rPr>
                <w:rFonts w:ascii="仿宋" w:eastAsia="仿宋" w:hAnsi="仿宋"/>
              </w:rPr>
            </w:pPr>
            <w:r w:rsidRPr="007A0EC4">
              <w:rPr>
                <w:rFonts w:ascii="仿宋" w:eastAsia="仿宋" w:hAnsi="仿宋" w:hint="eastAsia"/>
              </w:rPr>
              <w:t>（500字左右，图文并茂）</w:t>
            </w:r>
          </w:p>
          <w:p w:rsidR="006F1CD0" w:rsidRDefault="00C83598" w:rsidP="00DA4395">
            <w:pPr>
              <w:spacing w:line="360" w:lineRule="auto"/>
              <w:rPr>
                <w:rFonts w:ascii="宋体" w:hAnsi="宋体"/>
                <w:sz w:val="24"/>
                <w:szCs w:val="28"/>
              </w:rPr>
            </w:pPr>
            <w:r w:rsidRPr="00636FCC">
              <w:rPr>
                <w:rFonts w:ascii="宋体" w:hAnsi="宋体" w:hint="eastAsia"/>
                <w:sz w:val="24"/>
                <w:szCs w:val="28"/>
              </w:rPr>
              <w:t>上午八点三十分，所有营员都已坐好，等待着上张嘉民老师的《音乐基础知识普及》课程，每位营员都紧跟老师的思路一步一步走，先学节拍，在学发声，最后连贯成一首歌。</w:t>
            </w:r>
          </w:p>
          <w:p w:rsidR="00636FCC" w:rsidRDefault="00636FCC" w:rsidP="00636FCC">
            <w:pPr>
              <w:jc w:val="left"/>
              <w:rPr>
                <w:rFonts w:ascii="华文新魏" w:eastAsia="华文新魏" w:hAnsi="华文新魏" w:cs="华文新魏"/>
                <w:sz w:val="24"/>
              </w:rPr>
            </w:pPr>
            <w:r>
              <w:rPr>
                <w:rFonts w:ascii="华文新魏" w:eastAsia="华文新魏" w:hAnsi="华文新魏" w:cs="华文新魏" w:hint="eastAsia"/>
                <w:noProof/>
                <w:sz w:val="24"/>
              </w:rPr>
              <w:drawing>
                <wp:inline distT="0" distB="0" distL="114300" distR="114300" wp14:anchorId="557F0379" wp14:editId="04B519B2">
                  <wp:extent cx="5262880" cy="3186430"/>
                  <wp:effectExtent l="0" t="0" r="10160" b="13970"/>
                  <wp:docPr id="3" name="图片 3" descr="微信图片_2019080120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190801203047"/>
                          <pic:cNvPicPr>
                            <a:picLocks noChangeAspect="1"/>
                          </pic:cNvPicPr>
                        </pic:nvPicPr>
                        <pic:blipFill>
                          <a:blip r:embed="rId6"/>
                          <a:stretch>
                            <a:fillRect/>
                          </a:stretch>
                        </pic:blipFill>
                        <pic:spPr>
                          <a:xfrm>
                            <a:off x="0" y="0"/>
                            <a:ext cx="5262880" cy="3186430"/>
                          </a:xfrm>
                          <a:prstGeom prst="rect">
                            <a:avLst/>
                          </a:prstGeom>
                        </pic:spPr>
                      </pic:pic>
                    </a:graphicData>
                  </a:graphic>
                </wp:inline>
              </w:drawing>
            </w:r>
          </w:p>
          <w:p w:rsidR="00636FCC" w:rsidRDefault="00636FCC" w:rsidP="00636FCC">
            <w:pPr>
              <w:jc w:val="left"/>
              <w:rPr>
                <w:rFonts w:ascii="华文新魏" w:eastAsia="华文新魏" w:hAnsi="华文新魏" w:cs="华文新魏"/>
                <w:sz w:val="24"/>
              </w:rPr>
            </w:pPr>
            <w:r>
              <w:rPr>
                <w:rFonts w:ascii="华文新魏" w:eastAsia="华文新魏" w:hAnsi="华文新魏" w:cs="华文新魏" w:hint="eastAsia"/>
                <w:noProof/>
                <w:sz w:val="24"/>
              </w:rPr>
              <w:drawing>
                <wp:inline distT="0" distB="0" distL="114300" distR="114300" wp14:anchorId="32A761E2" wp14:editId="5A62F8FC">
                  <wp:extent cx="5264785" cy="2418715"/>
                  <wp:effectExtent l="0" t="0" r="8255" b="4445"/>
                  <wp:docPr id="2" name="图片 2" descr="微信图片_201908012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190801202951"/>
                          <pic:cNvPicPr>
                            <a:picLocks noChangeAspect="1"/>
                          </pic:cNvPicPr>
                        </pic:nvPicPr>
                        <pic:blipFill>
                          <a:blip r:embed="rId7"/>
                          <a:stretch>
                            <a:fillRect/>
                          </a:stretch>
                        </pic:blipFill>
                        <pic:spPr>
                          <a:xfrm>
                            <a:off x="0" y="0"/>
                            <a:ext cx="5264785" cy="2418715"/>
                          </a:xfrm>
                          <a:prstGeom prst="rect">
                            <a:avLst/>
                          </a:prstGeom>
                        </pic:spPr>
                      </pic:pic>
                    </a:graphicData>
                  </a:graphic>
                </wp:inline>
              </w:drawing>
            </w:r>
          </w:p>
          <w:p w:rsidR="00636FCC" w:rsidRDefault="00636FCC" w:rsidP="00DA4395">
            <w:pPr>
              <w:spacing w:line="360" w:lineRule="auto"/>
              <w:rPr>
                <w:rFonts w:ascii="宋体" w:hAnsi="宋体"/>
                <w:sz w:val="24"/>
                <w:szCs w:val="28"/>
              </w:rPr>
            </w:pPr>
            <w:r w:rsidRPr="00636FCC">
              <w:rPr>
                <w:rFonts w:ascii="宋体" w:hAnsi="宋体" w:hint="eastAsia"/>
                <w:sz w:val="24"/>
                <w:szCs w:val="28"/>
              </w:rPr>
              <w:t>用完午餐过后，大家都陆续上车准备前往科技馆，一睹科技的魅力，到达</w:t>
            </w:r>
            <w:r w:rsidRPr="00636FCC">
              <w:rPr>
                <w:rFonts w:ascii="宋体" w:hAnsi="宋体" w:hint="eastAsia"/>
                <w:sz w:val="24"/>
                <w:szCs w:val="28"/>
              </w:rPr>
              <w:lastRenderedPageBreak/>
              <w:t>科技馆后第一件事就是去看即将看场的3D科普纪律片《海洋：蓝色星球》，海洋是陆地的2.7倍，占地球总表面积71％，海洋中所生存的生物种类繁多；《海洋：蓝色星球》带我们启程前往世界各地，去看奇异海洋生物不为人知的故事，有聪敏的鱼类，也有笨拙的海象，亦有萌哒哒的海豚，看了南极洲的冰山，看了热带水域的珊瑚礁，还看了大洋更远处的波澜壮阔与海洋的浩瀚。电影结束后就排队进入展厅，有的营员喜好古代劳动人民的“科技”，也有的喜欢现代科技的结晶。</w:t>
            </w:r>
          </w:p>
          <w:p w:rsidR="00636FCC" w:rsidRDefault="00636FCC" w:rsidP="00636FCC">
            <w:pPr>
              <w:jc w:val="left"/>
              <w:rPr>
                <w:rFonts w:ascii="华文新魏" w:eastAsia="华文新魏" w:hAnsi="华文新魏" w:cs="华文新魏"/>
                <w:sz w:val="24"/>
                <w:shd w:val="clear" w:color="auto" w:fill="FCFCFC"/>
              </w:rPr>
            </w:pPr>
            <w:r>
              <w:rPr>
                <w:rFonts w:ascii="华文新魏" w:eastAsia="华文新魏" w:hAnsi="华文新魏" w:cs="华文新魏" w:hint="eastAsia"/>
                <w:noProof/>
                <w:sz w:val="24"/>
                <w:shd w:val="clear" w:color="auto" w:fill="FCFCFC"/>
              </w:rPr>
              <w:drawing>
                <wp:inline distT="0" distB="0" distL="114300" distR="114300" wp14:anchorId="5DC113CF" wp14:editId="5321C48A">
                  <wp:extent cx="2584393" cy="4844475"/>
                  <wp:effectExtent l="0" t="6350" r="635" b="635"/>
                  <wp:docPr id="4" name="图片 4" descr="微信图片_201908012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190801202825"/>
                          <pic:cNvPicPr>
                            <a:picLocks noChangeAspect="1"/>
                          </pic:cNvPicPr>
                        </pic:nvPicPr>
                        <pic:blipFill>
                          <a:blip r:embed="rId8"/>
                          <a:stretch>
                            <a:fillRect/>
                          </a:stretch>
                        </pic:blipFill>
                        <pic:spPr>
                          <a:xfrm rot="5400000">
                            <a:off x="0" y="0"/>
                            <a:ext cx="2589443" cy="4853942"/>
                          </a:xfrm>
                          <a:prstGeom prst="rect">
                            <a:avLst/>
                          </a:prstGeom>
                        </pic:spPr>
                      </pic:pic>
                    </a:graphicData>
                  </a:graphic>
                </wp:inline>
              </w:drawing>
            </w:r>
          </w:p>
          <w:p w:rsidR="00636FCC" w:rsidRPr="00636FCC" w:rsidRDefault="00636FCC" w:rsidP="00636FCC">
            <w:pPr>
              <w:spacing w:line="360" w:lineRule="auto"/>
              <w:rPr>
                <w:rFonts w:ascii="宋体" w:hAnsi="宋体"/>
                <w:sz w:val="24"/>
                <w:szCs w:val="28"/>
              </w:rPr>
            </w:pPr>
            <w:r w:rsidRPr="00636FCC">
              <w:rPr>
                <w:rFonts w:ascii="宋体" w:hAnsi="宋体" w:hint="eastAsia"/>
                <w:sz w:val="24"/>
                <w:szCs w:val="28"/>
              </w:rPr>
              <w:t>展厅逛完后再科技馆大门口合了影就乘车前往吃饭地点--《全聚德》吃烤鸭</w:t>
            </w:r>
            <w:r w:rsidR="00E549C0">
              <w:rPr>
                <w:rFonts w:ascii="宋体" w:hAnsi="宋体" w:hint="eastAsia"/>
                <w:sz w:val="24"/>
                <w:szCs w:val="28"/>
              </w:rPr>
              <w:t>。</w:t>
            </w:r>
            <w:bookmarkStart w:id="0" w:name="_GoBack"/>
            <w:bookmarkEnd w:id="0"/>
          </w:p>
          <w:p w:rsidR="00636FCC" w:rsidRDefault="00636FCC" w:rsidP="00636FCC">
            <w:pPr>
              <w:spacing w:line="360" w:lineRule="auto"/>
              <w:rPr>
                <w:rFonts w:ascii="宋体" w:hAnsi="宋体"/>
                <w:sz w:val="24"/>
                <w:szCs w:val="28"/>
              </w:rPr>
            </w:pPr>
            <w:r w:rsidRPr="00636FCC">
              <w:rPr>
                <w:rFonts w:ascii="宋体" w:hAnsi="宋体" w:hint="eastAsia"/>
                <w:sz w:val="24"/>
                <w:szCs w:val="28"/>
              </w:rPr>
              <w:t>晚上是甘甜老师《环保培训》，这是每一个人类都应该做到的本能，不分种族，性别，老少，看了一条环保宣传片最让我刻骨铭心的一句话是--“大自然不需要人类；人类需要大自然”，是啊，地球已经存在亿万年，在人类为出现在地球上的时候就已经存在了亿万年，又怎么能说大自然需要人类呢，人类只不过是大自然的衍生品，附着于大自然而生，保护环境就是保护我们自己。</w:t>
            </w:r>
          </w:p>
          <w:p w:rsidR="00636FCC" w:rsidRDefault="00636FCC" w:rsidP="00636FCC">
            <w:pPr>
              <w:spacing w:line="360" w:lineRule="auto"/>
              <w:rPr>
                <w:rFonts w:ascii="宋体" w:hAnsi="宋体"/>
                <w:sz w:val="24"/>
                <w:szCs w:val="28"/>
              </w:rPr>
            </w:pPr>
            <w:r>
              <w:rPr>
                <w:rFonts w:ascii="宋体" w:hAnsi="宋体"/>
                <w:noProof/>
                <w:sz w:val="24"/>
                <w:szCs w:val="28"/>
              </w:rPr>
              <w:lastRenderedPageBreak/>
              <w:drawing>
                <wp:inline distT="0" distB="0" distL="0" distR="0" wp14:anchorId="0E1C0625">
                  <wp:extent cx="5261610" cy="30968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1610" cy="3096895"/>
                          </a:xfrm>
                          <a:prstGeom prst="rect">
                            <a:avLst/>
                          </a:prstGeom>
                          <a:noFill/>
                        </pic:spPr>
                      </pic:pic>
                    </a:graphicData>
                  </a:graphic>
                </wp:inline>
              </w:drawing>
            </w:r>
          </w:p>
          <w:p w:rsidR="00636FCC" w:rsidRDefault="00636FCC" w:rsidP="00636FCC">
            <w:pPr>
              <w:spacing w:line="360" w:lineRule="auto"/>
              <w:rPr>
                <w:rFonts w:ascii="宋体" w:hAnsi="宋体"/>
                <w:sz w:val="24"/>
                <w:szCs w:val="28"/>
              </w:rPr>
            </w:pPr>
            <w:r>
              <w:rPr>
                <w:rFonts w:ascii="宋体" w:hAnsi="宋体"/>
                <w:noProof/>
                <w:sz w:val="24"/>
                <w:szCs w:val="28"/>
              </w:rPr>
              <w:drawing>
                <wp:inline distT="0" distB="0" distL="0" distR="0" wp14:anchorId="1A04F1E6">
                  <wp:extent cx="5273675" cy="3157855"/>
                  <wp:effectExtent l="0" t="0" r="317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3157855"/>
                          </a:xfrm>
                          <a:prstGeom prst="rect">
                            <a:avLst/>
                          </a:prstGeom>
                          <a:noFill/>
                        </pic:spPr>
                      </pic:pic>
                    </a:graphicData>
                  </a:graphic>
                </wp:inline>
              </w:drawing>
            </w:r>
          </w:p>
          <w:p w:rsidR="00636FCC" w:rsidRDefault="00636FCC" w:rsidP="00636FCC">
            <w:pPr>
              <w:spacing w:line="360" w:lineRule="auto"/>
              <w:rPr>
                <w:rFonts w:ascii="宋体" w:hAnsi="宋体"/>
                <w:sz w:val="24"/>
                <w:szCs w:val="28"/>
              </w:rPr>
            </w:pPr>
            <w:r w:rsidRPr="00636FCC">
              <w:rPr>
                <w:rFonts w:ascii="宋体" w:hAnsi="宋体" w:hint="eastAsia"/>
                <w:sz w:val="24"/>
                <w:szCs w:val="28"/>
              </w:rPr>
              <w:t>杨志明老师《如何培养孩子》，其中讲到家长应多角度和孩子沟通，四川组的老师康文波也发表了他自己对于如何教育孩子的一些看法和想法。</w:t>
            </w:r>
          </w:p>
          <w:p w:rsidR="00636FCC" w:rsidRDefault="00636FCC" w:rsidP="00636FCC">
            <w:pPr>
              <w:spacing w:line="360" w:lineRule="auto"/>
              <w:rPr>
                <w:rFonts w:ascii="宋体" w:hAnsi="宋体"/>
                <w:sz w:val="24"/>
                <w:szCs w:val="28"/>
              </w:rPr>
            </w:pPr>
            <w:r>
              <w:rPr>
                <w:rFonts w:ascii="宋体" w:hAnsi="宋体"/>
                <w:noProof/>
                <w:sz w:val="24"/>
                <w:szCs w:val="28"/>
              </w:rPr>
              <w:lastRenderedPageBreak/>
              <w:drawing>
                <wp:inline distT="0" distB="0" distL="0" distR="0" wp14:anchorId="0C08EE4C">
                  <wp:extent cx="5267325" cy="316420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164205"/>
                          </a:xfrm>
                          <a:prstGeom prst="rect">
                            <a:avLst/>
                          </a:prstGeom>
                          <a:noFill/>
                        </pic:spPr>
                      </pic:pic>
                    </a:graphicData>
                  </a:graphic>
                </wp:inline>
              </w:drawing>
            </w:r>
          </w:p>
          <w:p w:rsidR="00636FCC" w:rsidRPr="00636FCC" w:rsidRDefault="00636FCC" w:rsidP="00636FCC">
            <w:pPr>
              <w:spacing w:line="360" w:lineRule="auto"/>
              <w:rPr>
                <w:rFonts w:ascii="宋体" w:hAnsi="宋体"/>
                <w:sz w:val="24"/>
                <w:szCs w:val="28"/>
              </w:rPr>
            </w:pPr>
            <w:r>
              <w:rPr>
                <w:rFonts w:ascii="宋体" w:hAnsi="宋体"/>
                <w:noProof/>
                <w:sz w:val="24"/>
                <w:szCs w:val="28"/>
              </w:rPr>
              <w:drawing>
                <wp:inline distT="0" distB="0" distL="0" distR="0" wp14:anchorId="25E40837">
                  <wp:extent cx="5248910" cy="2219325"/>
                  <wp:effectExtent l="0" t="0" r="889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910" cy="2219325"/>
                          </a:xfrm>
                          <a:prstGeom prst="rect">
                            <a:avLst/>
                          </a:prstGeom>
                          <a:noFill/>
                        </pic:spPr>
                      </pic:pic>
                    </a:graphicData>
                  </a:graphic>
                </wp:inline>
              </w:drawing>
            </w:r>
          </w:p>
        </w:tc>
      </w:tr>
      <w:tr w:rsidR="006C7578" w:rsidRPr="00DA4395" w:rsidTr="00570AE7">
        <w:trPr>
          <w:trHeight w:val="454"/>
        </w:trPr>
        <w:tc>
          <w:tcPr>
            <w:tcW w:w="567" w:type="dxa"/>
            <w:vMerge w:val="restart"/>
            <w:vAlign w:val="center"/>
          </w:tcPr>
          <w:p w:rsidR="006C7578" w:rsidRPr="00D32E0E" w:rsidRDefault="006C7578" w:rsidP="007A0EC4">
            <w:pPr>
              <w:spacing w:line="360" w:lineRule="auto"/>
              <w:jc w:val="center"/>
              <w:rPr>
                <w:rFonts w:ascii="仿宋" w:eastAsia="仿宋" w:hAnsi="仿宋"/>
                <w:b/>
                <w:bCs/>
                <w:sz w:val="24"/>
                <w:szCs w:val="28"/>
              </w:rPr>
            </w:pPr>
            <w:r w:rsidRPr="00D32E0E">
              <w:rPr>
                <w:rFonts w:ascii="仿宋" w:eastAsia="仿宋" w:hAnsi="仿宋" w:hint="eastAsia"/>
                <w:b/>
                <w:bCs/>
                <w:sz w:val="24"/>
                <w:szCs w:val="28"/>
              </w:rPr>
              <w:lastRenderedPageBreak/>
              <w:t>志愿者反馈</w:t>
            </w:r>
          </w:p>
        </w:tc>
        <w:tc>
          <w:tcPr>
            <w:tcW w:w="7651" w:type="dxa"/>
            <w:gridSpan w:val="2"/>
          </w:tcPr>
          <w:p w:rsidR="006C7578" w:rsidRPr="00C632D7" w:rsidRDefault="006C7578" w:rsidP="00DA4395">
            <w:pPr>
              <w:spacing w:line="360" w:lineRule="auto"/>
              <w:rPr>
                <w:rFonts w:ascii="仿宋" w:eastAsia="仿宋" w:hAnsi="仿宋"/>
              </w:rPr>
            </w:pPr>
            <w:r w:rsidRPr="00C632D7">
              <w:rPr>
                <w:rFonts w:ascii="仿宋" w:eastAsia="仿宋" w:hAnsi="仿宋" w:hint="eastAsia"/>
              </w:rPr>
              <w:t>（每人100字左右）</w:t>
            </w:r>
          </w:p>
        </w:tc>
      </w:tr>
      <w:tr w:rsidR="006C7578" w:rsidRPr="00DA4395" w:rsidTr="00EC01E8">
        <w:trPr>
          <w:trHeight w:val="475"/>
        </w:trPr>
        <w:tc>
          <w:tcPr>
            <w:tcW w:w="567" w:type="dxa"/>
            <w:vMerge/>
            <w:vAlign w:val="center"/>
          </w:tcPr>
          <w:p w:rsidR="006C7578" w:rsidRPr="00D32E0E" w:rsidRDefault="006C7578" w:rsidP="007A0EC4">
            <w:pPr>
              <w:spacing w:line="360" w:lineRule="auto"/>
              <w:jc w:val="center"/>
              <w:rPr>
                <w:rFonts w:ascii="仿宋" w:eastAsia="仿宋" w:hAnsi="仿宋"/>
                <w:b/>
                <w:bCs/>
                <w:sz w:val="24"/>
                <w:szCs w:val="28"/>
              </w:rPr>
            </w:pPr>
          </w:p>
        </w:tc>
        <w:tc>
          <w:tcPr>
            <w:tcW w:w="1134" w:type="dxa"/>
            <w:vAlign w:val="center"/>
          </w:tcPr>
          <w:p w:rsidR="006C7578" w:rsidRPr="006F1CD0" w:rsidRDefault="006C7578" w:rsidP="00EC01E8">
            <w:pPr>
              <w:spacing w:line="360" w:lineRule="auto"/>
              <w:jc w:val="center"/>
              <w:rPr>
                <w:rFonts w:ascii="宋体" w:hAnsi="宋体"/>
                <w:sz w:val="24"/>
                <w:szCs w:val="28"/>
              </w:rPr>
            </w:pPr>
            <w:r w:rsidRPr="006F1CD0">
              <w:rPr>
                <w:rFonts w:ascii="宋体" w:hAnsi="宋体" w:hint="eastAsia"/>
                <w:sz w:val="24"/>
                <w:szCs w:val="28"/>
              </w:rPr>
              <w:t>李朋远</w:t>
            </w:r>
          </w:p>
        </w:tc>
        <w:tc>
          <w:tcPr>
            <w:tcW w:w="6517" w:type="dxa"/>
          </w:tcPr>
          <w:p w:rsidR="00EC01E8" w:rsidRDefault="00A86CF1" w:rsidP="00DA4395">
            <w:pPr>
              <w:spacing w:line="360" w:lineRule="auto"/>
              <w:rPr>
                <w:rFonts w:ascii="宋体" w:hAnsi="宋体"/>
                <w:sz w:val="24"/>
                <w:szCs w:val="28"/>
              </w:rPr>
            </w:pPr>
            <w:r>
              <w:rPr>
                <w:rFonts w:ascii="宋体" w:hAnsi="宋体" w:hint="eastAsia"/>
                <w:sz w:val="24"/>
                <w:szCs w:val="28"/>
              </w:rPr>
              <w:t>今天课前，我忘记之前</w:t>
            </w:r>
            <w:r w:rsidR="00CC2216">
              <w:rPr>
                <w:rFonts w:ascii="宋体" w:hAnsi="宋体" w:hint="eastAsia"/>
                <w:sz w:val="24"/>
                <w:szCs w:val="28"/>
              </w:rPr>
              <w:t>给老师准备的矿泉水用完了。感觉这两天，</w:t>
            </w:r>
            <w:r w:rsidR="00535AAB">
              <w:rPr>
                <w:rFonts w:ascii="宋体" w:hAnsi="宋体" w:hint="eastAsia"/>
                <w:sz w:val="24"/>
                <w:szCs w:val="28"/>
              </w:rPr>
              <w:t>大概是</w:t>
            </w:r>
            <w:r w:rsidR="00CC2216">
              <w:rPr>
                <w:rFonts w:ascii="宋体" w:hAnsi="宋体" w:hint="eastAsia"/>
                <w:sz w:val="24"/>
                <w:szCs w:val="28"/>
              </w:rPr>
              <w:t>疏于看照，实验室</w:t>
            </w:r>
            <w:r w:rsidR="006F7CF7">
              <w:rPr>
                <w:rFonts w:ascii="宋体" w:hAnsi="宋体" w:hint="eastAsia"/>
                <w:sz w:val="24"/>
                <w:szCs w:val="28"/>
              </w:rPr>
              <w:t>里</w:t>
            </w:r>
            <w:r w:rsidR="00CC2216">
              <w:rPr>
                <w:rFonts w:ascii="宋体" w:hAnsi="宋体" w:hint="eastAsia"/>
                <w:sz w:val="24"/>
                <w:szCs w:val="28"/>
              </w:rPr>
              <w:t>一些人挪腾了我们的东西，包括水、给营员准备的</w:t>
            </w:r>
            <w:r w:rsidR="006F7CF7">
              <w:rPr>
                <w:rFonts w:ascii="宋体" w:hAnsi="宋体" w:hint="eastAsia"/>
                <w:sz w:val="24"/>
                <w:szCs w:val="28"/>
              </w:rPr>
              <w:t>鞋服书本。</w:t>
            </w:r>
            <w:r w:rsidR="00D1632F">
              <w:rPr>
                <w:rFonts w:ascii="宋体" w:hAnsi="宋体" w:hint="eastAsia"/>
                <w:sz w:val="24"/>
                <w:szCs w:val="28"/>
              </w:rPr>
              <w:t>像</w:t>
            </w:r>
            <w:r w:rsidR="006F7CF7">
              <w:rPr>
                <w:rFonts w:ascii="宋体" w:hAnsi="宋体" w:hint="eastAsia"/>
                <w:sz w:val="24"/>
                <w:szCs w:val="28"/>
              </w:rPr>
              <w:t>矿泉水</w:t>
            </w:r>
            <w:r w:rsidR="00D1632F">
              <w:rPr>
                <w:rFonts w:ascii="宋体" w:hAnsi="宋体" w:hint="eastAsia"/>
                <w:sz w:val="24"/>
                <w:szCs w:val="28"/>
              </w:rPr>
              <w:t>，本</w:t>
            </w:r>
            <w:r w:rsidR="006F7CF7">
              <w:rPr>
                <w:rFonts w:ascii="宋体" w:hAnsi="宋体" w:hint="eastAsia"/>
                <w:sz w:val="24"/>
                <w:szCs w:val="28"/>
              </w:rPr>
              <w:t>应该是够的，但估计是有人偷喝，或只是不知情拿了我们的水</w:t>
            </w:r>
            <w:r w:rsidR="00FC1007">
              <w:rPr>
                <w:rFonts w:ascii="宋体" w:hAnsi="宋体" w:hint="eastAsia"/>
                <w:sz w:val="24"/>
                <w:szCs w:val="28"/>
              </w:rPr>
              <w:t>；昨天晚会前，发现有一包衣服放在咱们的箱子上，很可能不是我们的，但也不排除是从咱们箱子翻出来的，毕竟之前没有密封好。</w:t>
            </w:r>
          </w:p>
          <w:p w:rsidR="006F7CF7" w:rsidRPr="006F1CD0" w:rsidRDefault="00DD27D8" w:rsidP="00DA4395">
            <w:pPr>
              <w:spacing w:line="360" w:lineRule="auto"/>
              <w:rPr>
                <w:rFonts w:ascii="宋体" w:hAnsi="宋体"/>
                <w:sz w:val="24"/>
                <w:szCs w:val="28"/>
              </w:rPr>
            </w:pPr>
            <w:r>
              <w:rPr>
                <w:rFonts w:ascii="宋体" w:hAnsi="宋体" w:hint="eastAsia"/>
                <w:sz w:val="24"/>
                <w:szCs w:val="28"/>
              </w:rPr>
              <w:t>考虑到</w:t>
            </w:r>
            <w:r w:rsidR="006F7CF7">
              <w:rPr>
                <w:rFonts w:ascii="宋体" w:hAnsi="宋体" w:hint="eastAsia"/>
                <w:sz w:val="24"/>
                <w:szCs w:val="28"/>
              </w:rPr>
              <w:t>现在的实验室人员</w:t>
            </w:r>
            <w:r>
              <w:rPr>
                <w:rFonts w:ascii="宋体" w:hAnsi="宋体" w:hint="eastAsia"/>
                <w:sz w:val="24"/>
                <w:szCs w:val="28"/>
              </w:rPr>
              <w:t>太</w:t>
            </w:r>
            <w:r w:rsidR="006F7CF7">
              <w:rPr>
                <w:rFonts w:ascii="宋体" w:hAnsi="宋体" w:hint="eastAsia"/>
                <w:sz w:val="24"/>
                <w:szCs w:val="28"/>
              </w:rPr>
              <w:t>繁杂，以后我们最好能把夏令营物资放在一个比较稳妥的地方</w:t>
            </w:r>
            <w:r w:rsidR="004D4F52">
              <w:rPr>
                <w:rFonts w:ascii="宋体" w:hAnsi="宋体" w:hint="eastAsia"/>
                <w:sz w:val="24"/>
                <w:szCs w:val="28"/>
              </w:rPr>
              <w:t>保管。</w:t>
            </w:r>
          </w:p>
        </w:tc>
      </w:tr>
    </w:tbl>
    <w:p w:rsidR="00B770EA" w:rsidRPr="007141AC" w:rsidRDefault="00B770EA"/>
    <w:sectPr w:rsidR="00B770EA" w:rsidRPr="007141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77FE" w:rsidRDefault="004B77FE" w:rsidP="00750A0E">
      <w:r>
        <w:separator/>
      </w:r>
    </w:p>
  </w:endnote>
  <w:endnote w:type="continuationSeparator" w:id="0">
    <w:p w:rsidR="004B77FE" w:rsidRDefault="004B77FE" w:rsidP="00750A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77FE" w:rsidRDefault="004B77FE" w:rsidP="00750A0E">
      <w:r>
        <w:separator/>
      </w:r>
    </w:p>
  </w:footnote>
  <w:footnote w:type="continuationSeparator" w:id="0">
    <w:p w:rsidR="004B77FE" w:rsidRDefault="004B77FE" w:rsidP="00750A0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51A"/>
    <w:rsid w:val="000C2B4C"/>
    <w:rsid w:val="000D697E"/>
    <w:rsid w:val="001A7B01"/>
    <w:rsid w:val="0020188F"/>
    <w:rsid w:val="003D2593"/>
    <w:rsid w:val="00401483"/>
    <w:rsid w:val="00473B96"/>
    <w:rsid w:val="004A1EFF"/>
    <w:rsid w:val="004B77FE"/>
    <w:rsid w:val="004D4F52"/>
    <w:rsid w:val="00530AE3"/>
    <w:rsid w:val="00535AAB"/>
    <w:rsid w:val="0056584B"/>
    <w:rsid w:val="00570AE7"/>
    <w:rsid w:val="005949D9"/>
    <w:rsid w:val="00636FCC"/>
    <w:rsid w:val="0064743E"/>
    <w:rsid w:val="006C7578"/>
    <w:rsid w:val="006F1CD0"/>
    <w:rsid w:val="006F7CF7"/>
    <w:rsid w:val="007141AC"/>
    <w:rsid w:val="00750A0E"/>
    <w:rsid w:val="007624C1"/>
    <w:rsid w:val="007A0EC4"/>
    <w:rsid w:val="00801AF4"/>
    <w:rsid w:val="00855397"/>
    <w:rsid w:val="0088017B"/>
    <w:rsid w:val="00895F19"/>
    <w:rsid w:val="00A86CF1"/>
    <w:rsid w:val="00A902C7"/>
    <w:rsid w:val="00AA239D"/>
    <w:rsid w:val="00B1651A"/>
    <w:rsid w:val="00B17837"/>
    <w:rsid w:val="00B460BF"/>
    <w:rsid w:val="00B770EA"/>
    <w:rsid w:val="00C171B8"/>
    <w:rsid w:val="00C632D7"/>
    <w:rsid w:val="00C83598"/>
    <w:rsid w:val="00CC2216"/>
    <w:rsid w:val="00CF1E3C"/>
    <w:rsid w:val="00D1632F"/>
    <w:rsid w:val="00D32E0E"/>
    <w:rsid w:val="00D453CA"/>
    <w:rsid w:val="00DA4395"/>
    <w:rsid w:val="00DD27D8"/>
    <w:rsid w:val="00DE619D"/>
    <w:rsid w:val="00E549C0"/>
    <w:rsid w:val="00EB06CF"/>
    <w:rsid w:val="00EC01E8"/>
    <w:rsid w:val="00FC1007"/>
    <w:rsid w:val="00FC3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D36EBB"/>
  <w15:chartTrackingRefBased/>
  <w15:docId w15:val="{612FF940-F235-4BAF-AFD3-1B4C79CA2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770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next w:val="a"/>
    <w:link w:val="a5"/>
    <w:uiPriority w:val="10"/>
    <w:qFormat/>
    <w:rsid w:val="007141A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7141AC"/>
    <w:rPr>
      <w:rFonts w:asciiTheme="majorHAnsi" w:eastAsiaTheme="majorEastAsia" w:hAnsiTheme="majorHAnsi" w:cstheme="majorBidi"/>
      <w:b/>
      <w:bCs/>
      <w:sz w:val="32"/>
      <w:szCs w:val="32"/>
    </w:rPr>
  </w:style>
  <w:style w:type="paragraph" w:styleId="a6">
    <w:name w:val="header"/>
    <w:basedOn w:val="a"/>
    <w:link w:val="a7"/>
    <w:uiPriority w:val="99"/>
    <w:unhideWhenUsed/>
    <w:rsid w:val="00750A0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0A0E"/>
    <w:rPr>
      <w:sz w:val="18"/>
      <w:szCs w:val="18"/>
    </w:rPr>
  </w:style>
  <w:style w:type="paragraph" w:styleId="a8">
    <w:name w:val="footer"/>
    <w:basedOn w:val="a"/>
    <w:link w:val="a9"/>
    <w:uiPriority w:val="99"/>
    <w:unhideWhenUsed/>
    <w:rsid w:val="00750A0E"/>
    <w:pPr>
      <w:tabs>
        <w:tab w:val="center" w:pos="4153"/>
        <w:tab w:val="right" w:pos="8306"/>
      </w:tabs>
      <w:snapToGrid w:val="0"/>
      <w:jc w:val="left"/>
    </w:pPr>
    <w:rPr>
      <w:sz w:val="18"/>
      <w:szCs w:val="18"/>
    </w:rPr>
  </w:style>
  <w:style w:type="character" w:customStyle="1" w:styleId="a9">
    <w:name w:val="页脚 字符"/>
    <w:basedOn w:val="a0"/>
    <w:link w:val="a8"/>
    <w:uiPriority w:val="99"/>
    <w:rsid w:val="00750A0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623431">
      <w:bodyDiv w:val="1"/>
      <w:marLeft w:val="0"/>
      <w:marRight w:val="0"/>
      <w:marTop w:val="0"/>
      <w:marBottom w:val="0"/>
      <w:divBdr>
        <w:top w:val="none" w:sz="0" w:space="0" w:color="auto"/>
        <w:left w:val="none" w:sz="0" w:space="0" w:color="auto"/>
        <w:bottom w:val="none" w:sz="0" w:space="0" w:color="auto"/>
        <w:right w:val="none" w:sz="0" w:space="0" w:color="auto"/>
      </w:divBdr>
    </w:div>
    <w:div w:id="902328745">
      <w:bodyDiv w:val="1"/>
      <w:marLeft w:val="0"/>
      <w:marRight w:val="0"/>
      <w:marTop w:val="0"/>
      <w:marBottom w:val="0"/>
      <w:divBdr>
        <w:top w:val="none" w:sz="0" w:space="0" w:color="auto"/>
        <w:left w:val="none" w:sz="0" w:space="0" w:color="auto"/>
        <w:bottom w:val="none" w:sz="0" w:space="0" w:color="auto"/>
        <w:right w:val="none" w:sz="0" w:space="0" w:color="auto"/>
      </w:divBdr>
    </w:div>
    <w:div w:id="203064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4</Pages>
  <Words>133</Words>
  <Characters>762</Characters>
  <Application>Microsoft Office Word</Application>
  <DocSecurity>0</DocSecurity>
  <Lines>6</Lines>
  <Paragraphs>1</Paragraphs>
  <ScaleCrop>false</ScaleCrop>
  <Company/>
  <LinksUpToDate>false</LinksUpToDate>
  <CharactersWithSpaces>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Pengyuan Li</dc:creator>
  <cp:keywords/>
  <dc:description/>
  <cp:lastModifiedBy>Pengyuan Li</cp:lastModifiedBy>
  <cp:revision>43</cp:revision>
  <dcterms:created xsi:type="dcterms:W3CDTF">2019-07-15T05:54:00Z</dcterms:created>
  <dcterms:modified xsi:type="dcterms:W3CDTF">2019-08-06T11:52:00Z</dcterms:modified>
</cp:coreProperties>
</file>